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2700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-899793</wp:posOffset>
            </wp:positionV>
            <wp:extent cx="1743075" cy="767080"/>
            <wp:effectExtent b="0" l="0" r="0" t="0"/>
            <wp:wrapSquare wrapText="bothSides" distB="12700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6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Sprawozdanie merytoryczne i finansowe dot. wniosku o dotację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I: Dane organizacji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organizacji wnioskującej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Pracowni Orange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Numer umowy dotacji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 zawarcia umowy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Miejscowość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Ulica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Numer domu / lokalu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Kod pocztowy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Poczta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6831f"/>
          <w:sz w:val="28"/>
          <w:szCs w:val="28"/>
          <w:rtl w:val="0"/>
        </w:rPr>
        <w:t xml:space="preserve">Czas realizacji projektu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Start projektu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Zakończenie projektu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6831f"/>
          <w:sz w:val="28"/>
          <w:szCs w:val="28"/>
          <w:rtl w:val="0"/>
        </w:rPr>
        <w:t xml:space="preserve">Dane osoby odpowiedzialnej za realizację projektu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Telefon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II: Sprawozdanie merytoryczne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projektu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Opis działań zrealizowanych w projekcie (w punktach)</w:t>
      </w:r>
    </w:p>
    <w:p w:rsidR="00000000" w:rsidDel="00000000" w:rsidP="00000000" w:rsidRDefault="00000000" w:rsidRPr="00000000" w14:paraId="0000002C">
      <w:pPr>
        <w:spacing w:after="0" w:before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Określ rezultaty ilościowe w poszczególnej tematyce wydarzeń:</w:t>
      </w:r>
    </w:p>
    <w:tbl>
      <w:tblPr>
        <w:tblStyle w:val="Table1"/>
        <w:tblW w:w="9072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wydarzenia/wydarzeń np. warsztaty ekologiczne, wyjście do parku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wydarzeń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wszystkich osób, które wzięły udział w danym wydarzeniu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Podsumowanie: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dzieci i młodzieży aktywnie uczestniczących w projekcie*: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dorosłych aktywnie uczestniczących w projekcie*:</w:t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zrealizowanych działań: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*Uwaga – jeśli dana osoba wzięła udział w kilku wydarzeniach to w każdym z nich liczona jest oddzielnie np. osoba X wzięła udział w warsztacie plastycznych oraz warsztacie sportowym to liczona jest jako 2. 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 czego jesteś zadowolony/a po realizacji projektu?</w:t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III: Sprawozdanie finansowe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Kwota przyznanej dotacji</w:t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ab0r8cu0kef9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16"/>
        <w:gridCol w:w="1770"/>
        <w:gridCol w:w="2022"/>
        <w:gridCol w:w="1134"/>
        <w:gridCol w:w="1276"/>
        <w:gridCol w:w="1276"/>
        <w:gridCol w:w="1417"/>
        <w:tblGridChange w:id="0">
          <w:tblGrid>
            <w:gridCol w:w="316"/>
            <w:gridCol w:w="1770"/>
            <w:gridCol w:w="2022"/>
            <w:gridCol w:w="1134"/>
            <w:gridCol w:w="1276"/>
            <w:gridCol w:w="1276"/>
            <w:gridCol w:w="14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i numer dokumentu (np. faktura nr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Czego dotyczył wydatek?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wystawienia dokumentu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 opłacona z dotacji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 opłacona z środków własnych / innych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before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w razie potrzeby dodaj wiersze</w:t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RAZEM:</w:t>
      </w:r>
    </w:p>
    <w:tbl>
      <w:tblPr>
        <w:tblStyle w:val="Table3"/>
        <w:tblW w:w="9071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921"/>
        <w:gridCol w:w="3127"/>
        <w:gridCol w:w="3023"/>
        <w:tblGridChange w:id="0">
          <w:tblGrid>
            <w:gridCol w:w="2921"/>
            <w:gridCol w:w="3127"/>
            <w:gridCol w:w="30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Suma kosztów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Sumowa kosztów opłaconych z dotacji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Sumowa kosztów opłaconych ze środków własnych/innych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Dodatkowe informacje (jeśli potrzeba)</w:t>
      </w:r>
    </w:p>
    <w:tbl>
      <w:tblPr>
        <w:tblStyle w:val="Table4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Imię i nazwisko osoby upoważnionej do reprezentacji:</w:t>
      </w:r>
    </w:p>
    <w:p w:rsidR="00000000" w:rsidDel="00000000" w:rsidP="00000000" w:rsidRDefault="00000000" w:rsidRPr="00000000" w14:paraId="0000009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93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Osoby akceptujące sprawozdanie od strony merytorycznej i finansowej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.………………………………… (Fundacja „5Medium” koordynator merytoryczny)</w:t>
      </w:r>
    </w:p>
    <w:p w:rsidR="00000000" w:rsidDel="00000000" w:rsidP="00000000" w:rsidRDefault="00000000" w:rsidRPr="00000000" w14:paraId="00000098">
      <w:pPr>
        <w:tabs>
          <w:tab w:val="left" w:leader="none" w:pos="3544"/>
          <w:tab w:val="left" w:leader="none" w:pos="3686"/>
        </w:tabs>
        <w:spacing w:after="0" w:before="0" w:line="240" w:lineRule="auto"/>
        <w:ind w:left="-142" w:right="-142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40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